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B05" w:rsidRDefault="00FE7B05">
      <w:pPr>
        <w:rPr>
          <w:b/>
          <w:sz w:val="48"/>
          <w:szCs w:val="48"/>
        </w:rPr>
      </w:pPr>
      <w:r w:rsidRPr="00FE7B05">
        <w:rPr>
          <w:rFonts w:hint="eastAsia"/>
          <w:b/>
          <w:sz w:val="48"/>
          <w:szCs w:val="48"/>
        </w:rPr>
        <w:t>記者</w:t>
      </w:r>
      <w:proofErr w:type="gramStart"/>
      <w:r w:rsidRPr="00FE7B05">
        <w:rPr>
          <w:rFonts w:hint="eastAsia"/>
          <w:b/>
          <w:sz w:val="48"/>
          <w:szCs w:val="48"/>
        </w:rPr>
        <w:t>爆料網</w:t>
      </w:r>
      <w:proofErr w:type="gramEnd"/>
    </w:p>
    <w:p w:rsidR="00FE7B05" w:rsidRDefault="00FE7B05" w:rsidP="00FE7B05">
      <w:pPr>
        <w:rPr>
          <w:sz w:val="48"/>
          <w:szCs w:val="48"/>
        </w:rPr>
      </w:pPr>
    </w:p>
    <w:p w:rsidR="00FE7B05" w:rsidRPr="00FE7B05" w:rsidRDefault="00FE7B05" w:rsidP="00FE7B05">
      <w:pPr>
        <w:widowControl/>
        <w:shd w:val="clear" w:color="auto" w:fill="FFFFFF"/>
        <w:spacing w:after="96"/>
        <w:textAlignment w:val="baseline"/>
        <w:outlineLvl w:val="0"/>
        <w:rPr>
          <w:rFonts w:ascii="Helvetica" w:eastAsia="新細明體" w:hAnsi="Helvetica" w:cs="新細明體"/>
          <w:color w:val="212121"/>
          <w:spacing w:val="-10"/>
          <w:kern w:val="36"/>
          <w:sz w:val="48"/>
          <w:szCs w:val="48"/>
        </w:rPr>
      </w:pPr>
      <w:proofErr w:type="gramStart"/>
      <w:r w:rsidRPr="00FE7B05">
        <w:rPr>
          <w:rFonts w:ascii="Helvetica" w:eastAsia="新細明體" w:hAnsi="Helvetica" w:cs="新細明體"/>
          <w:color w:val="212121"/>
          <w:spacing w:val="-10"/>
          <w:kern w:val="36"/>
          <w:sz w:val="48"/>
          <w:szCs w:val="48"/>
        </w:rPr>
        <w:t>輔英科大</w:t>
      </w:r>
      <w:proofErr w:type="gramEnd"/>
      <w:r w:rsidRPr="00FE7B05">
        <w:rPr>
          <w:rFonts w:ascii="Helvetica" w:eastAsia="新細明體" w:hAnsi="Helvetica" w:cs="新細明體"/>
          <w:color w:val="212121"/>
          <w:spacing w:val="-10"/>
          <w:kern w:val="36"/>
          <w:sz w:val="48"/>
          <w:szCs w:val="48"/>
        </w:rPr>
        <w:t>創校六十七週年　校方結合校友力企業力打造卓越世代</w:t>
      </w:r>
    </w:p>
    <w:p w:rsidR="00FE7B05" w:rsidRPr="00FE7B05" w:rsidRDefault="00FE7B05" w:rsidP="00FE7B05">
      <w:pPr>
        <w:widowControl/>
        <w:shd w:val="clear" w:color="auto" w:fill="FFFFFF"/>
        <w:textAlignment w:val="baseline"/>
        <w:rPr>
          <w:rFonts w:ascii="inherit" w:eastAsia="新細明體" w:hAnsi="inherit" w:cs="新細明體"/>
          <w:color w:val="A0A0A0"/>
          <w:kern w:val="0"/>
          <w:sz w:val="20"/>
          <w:szCs w:val="20"/>
        </w:rPr>
      </w:pPr>
      <w:r w:rsidRPr="00FE7B05">
        <w:rPr>
          <w:rFonts w:ascii="inherit" w:eastAsia="新細明體" w:hAnsi="inherit" w:cs="新細明體"/>
          <w:color w:val="A0A0A0"/>
          <w:kern w:val="0"/>
          <w:sz w:val="20"/>
          <w:szCs w:val="20"/>
          <w:bdr w:val="none" w:sz="0" w:space="0" w:color="auto" w:frame="1"/>
        </w:rPr>
        <w:t>記者／</w:t>
      </w:r>
      <w:hyperlink r:id="rId4" w:history="1">
        <w:r w:rsidRPr="00FE7B05">
          <w:rPr>
            <w:rFonts w:ascii="inherit" w:eastAsia="新細明體" w:hAnsi="inherit" w:cs="新細明體"/>
            <w:b/>
            <w:bCs/>
            <w:color w:val="3ABD00"/>
            <w:kern w:val="0"/>
            <w:sz w:val="20"/>
            <w:szCs w:val="20"/>
            <w:u w:val="single"/>
            <w:bdr w:val="none" w:sz="0" w:space="0" w:color="auto" w:frame="1"/>
          </w:rPr>
          <w:t>創新聞</w:t>
        </w:r>
      </w:hyperlink>
    </w:p>
    <w:p w:rsidR="00FE7B05" w:rsidRPr="00FE7B05" w:rsidRDefault="00FE7B05" w:rsidP="00FE7B05">
      <w:pPr>
        <w:widowControl/>
        <w:shd w:val="clear" w:color="auto" w:fill="FFFFFF"/>
        <w:textAlignment w:val="baseline"/>
        <w:rPr>
          <w:rFonts w:ascii="inherit" w:eastAsia="新細明體" w:hAnsi="inherit" w:cs="新細明體"/>
          <w:color w:val="A0A0A0"/>
          <w:kern w:val="0"/>
          <w:sz w:val="20"/>
          <w:szCs w:val="20"/>
        </w:rPr>
      </w:pPr>
      <w:r w:rsidRPr="00FE7B05">
        <w:rPr>
          <w:rFonts w:ascii="inherit" w:eastAsia="新細明體" w:hAnsi="inherit" w:cs="新細明體"/>
          <w:color w:val="A0A0A0"/>
          <w:kern w:val="0"/>
          <w:sz w:val="20"/>
          <w:szCs w:val="20"/>
        </w:rPr>
        <w:t> </w:t>
      </w:r>
    </w:p>
    <w:p w:rsidR="00FE7B05" w:rsidRPr="00FE7B05" w:rsidRDefault="00FE7B05" w:rsidP="00FE7B05">
      <w:pPr>
        <w:widowControl/>
        <w:shd w:val="clear" w:color="auto" w:fill="FFFFFF"/>
        <w:textAlignment w:val="baseline"/>
        <w:rPr>
          <w:rFonts w:ascii="inherit" w:eastAsia="新細明體" w:hAnsi="inherit" w:cs="新細明體"/>
          <w:color w:val="A0A0A0"/>
          <w:kern w:val="0"/>
          <w:sz w:val="20"/>
          <w:szCs w:val="20"/>
        </w:rPr>
      </w:pPr>
      <w:r w:rsidRPr="00FE7B05">
        <w:rPr>
          <w:rFonts w:ascii="inherit" w:eastAsia="新細明體" w:hAnsi="inherit" w:cs="新細明體"/>
          <w:color w:val="A0A0A0"/>
          <w:kern w:val="0"/>
          <w:sz w:val="20"/>
          <w:szCs w:val="20"/>
        </w:rPr>
        <w:t> </w:t>
      </w:r>
      <w:hyperlink r:id="rId5" w:history="1">
        <w:r w:rsidRPr="00FE7B05">
          <w:rPr>
            <w:rFonts w:ascii="inherit" w:eastAsia="新細明體" w:hAnsi="inherit" w:cs="新細明體"/>
            <w:color w:val="0000FF"/>
            <w:kern w:val="0"/>
            <w:sz w:val="20"/>
            <w:szCs w:val="20"/>
            <w:u w:val="single"/>
            <w:bdr w:val="none" w:sz="0" w:space="0" w:color="auto" w:frame="1"/>
          </w:rPr>
          <w:t>2025/11/29 19:51</w:t>
        </w:r>
      </w:hyperlink>
    </w:p>
    <w:p w:rsidR="00FE7B05" w:rsidRPr="00FE7B05" w:rsidRDefault="00FE7B05" w:rsidP="00FE7B05">
      <w:pPr>
        <w:widowControl/>
        <w:shd w:val="clear" w:color="auto" w:fill="FFFFFF"/>
        <w:textAlignment w:val="baseline"/>
        <w:rPr>
          <w:rFonts w:ascii="inherit" w:eastAsia="新細明體" w:hAnsi="inherit" w:cs="新細明體"/>
          <w:color w:val="A0A0A0"/>
          <w:kern w:val="0"/>
          <w:sz w:val="20"/>
          <w:szCs w:val="20"/>
        </w:rPr>
      </w:pPr>
      <w:r w:rsidRPr="00FE7B05">
        <w:rPr>
          <w:rFonts w:ascii="inherit" w:eastAsia="新細明體" w:hAnsi="inherit" w:cs="新細明體"/>
          <w:color w:val="A0A0A0"/>
          <w:kern w:val="0"/>
          <w:sz w:val="20"/>
          <w:szCs w:val="20"/>
        </w:rPr>
        <w:t> </w:t>
      </w:r>
    </w:p>
    <w:p w:rsidR="00FE7B05" w:rsidRPr="00FE7B05" w:rsidRDefault="00FE7B05" w:rsidP="00FE7B05">
      <w:pPr>
        <w:widowControl/>
        <w:shd w:val="clear" w:color="auto" w:fill="FFFFFF"/>
        <w:textAlignment w:val="baseline"/>
        <w:rPr>
          <w:rFonts w:ascii="inherit" w:eastAsia="新細明體" w:hAnsi="inherit" w:cs="新細明體"/>
          <w:color w:val="A0A0A0"/>
          <w:kern w:val="0"/>
          <w:sz w:val="20"/>
          <w:szCs w:val="20"/>
        </w:rPr>
      </w:pPr>
      <w:r w:rsidRPr="00FE7B05">
        <w:rPr>
          <w:rFonts w:ascii="inherit" w:eastAsia="新細明體" w:hAnsi="inherit" w:cs="新細明體"/>
          <w:color w:val="A0A0A0"/>
          <w:kern w:val="0"/>
          <w:sz w:val="20"/>
          <w:szCs w:val="20"/>
          <w:bdr w:val="none" w:sz="0" w:space="0" w:color="auto" w:frame="1"/>
        </w:rPr>
        <w:t>分類／</w:t>
      </w:r>
      <w:r w:rsidRPr="00FE7B05">
        <w:rPr>
          <w:rFonts w:ascii="inherit" w:eastAsia="新細明體" w:hAnsi="inherit" w:cs="新細明體"/>
          <w:color w:val="A0A0A0"/>
          <w:kern w:val="0"/>
          <w:sz w:val="20"/>
          <w:szCs w:val="20"/>
          <w:bdr w:val="none" w:sz="0" w:space="0" w:color="auto" w:frame="1"/>
        </w:rPr>
        <w:t> </w:t>
      </w:r>
      <w:hyperlink r:id="rId6" w:history="1">
        <w:r w:rsidRPr="00FE7B05">
          <w:rPr>
            <w:rFonts w:ascii="inherit" w:eastAsia="新細明體" w:hAnsi="inherit" w:cs="新細明體"/>
            <w:b/>
            <w:bCs/>
            <w:color w:val="0000FF"/>
            <w:kern w:val="0"/>
            <w:sz w:val="20"/>
            <w:szCs w:val="20"/>
            <w:u w:val="single"/>
            <w:bdr w:val="none" w:sz="0" w:space="0" w:color="auto" w:frame="1"/>
          </w:rPr>
          <w:t>文教</w:t>
        </w:r>
      </w:hyperlink>
    </w:p>
    <w:p w:rsidR="00FE7B05" w:rsidRPr="00FE7B05" w:rsidRDefault="00FE7B05" w:rsidP="00FE7B05">
      <w:pPr>
        <w:widowControl/>
        <w:shd w:val="clear" w:color="auto" w:fill="FFFFFF"/>
        <w:jc w:val="center"/>
        <w:textAlignment w:val="baseline"/>
        <w:rPr>
          <w:rFonts w:ascii="Arial" w:eastAsia="新細明體" w:hAnsi="Arial" w:cs="Arial"/>
          <w:color w:val="707070"/>
          <w:kern w:val="0"/>
          <w:szCs w:val="24"/>
        </w:rPr>
      </w:pPr>
      <w:proofErr w:type="gramStart"/>
      <w:r w:rsidRPr="00FE7B05">
        <w:rPr>
          <w:rFonts w:ascii="inherit" w:eastAsia="新細明體" w:hAnsi="inherit" w:cs="Arial"/>
          <w:color w:val="707070"/>
          <w:kern w:val="0"/>
          <w:szCs w:val="24"/>
          <w:bdr w:val="none" w:sz="0" w:space="0" w:color="auto" w:frame="1"/>
        </w:rPr>
        <w:t>A</w:t>
      </w:r>
      <w:proofErr w:type="gramEnd"/>
      <w:r w:rsidRPr="00FE7B05">
        <w:rPr>
          <w:rFonts w:ascii="Arial" w:eastAsia="新細明體" w:hAnsi="Arial" w:cs="Arial"/>
          <w:color w:val="707070"/>
          <w:kern w:val="0"/>
          <w:szCs w:val="24"/>
        </w:rPr>
        <w:t> </w:t>
      </w:r>
      <w:proofErr w:type="spellStart"/>
      <w:r w:rsidRPr="00FE7B05">
        <w:rPr>
          <w:rFonts w:ascii="inherit" w:eastAsia="新細明體" w:hAnsi="inherit" w:cs="Arial"/>
          <w:color w:val="707070"/>
          <w:kern w:val="0"/>
          <w:szCs w:val="24"/>
          <w:bdr w:val="none" w:sz="0" w:space="0" w:color="auto" w:frame="1"/>
        </w:rPr>
        <w:t>A</w:t>
      </w:r>
      <w:proofErr w:type="spellEnd"/>
    </w:p>
    <w:p w:rsidR="00FE7B05" w:rsidRPr="00FE7B05" w:rsidRDefault="00FE7B05" w:rsidP="00FE7B05">
      <w:pPr>
        <w:widowControl/>
        <w:shd w:val="clear" w:color="auto" w:fill="FFFFFF"/>
        <w:textAlignment w:val="baseline"/>
        <w:rPr>
          <w:rFonts w:ascii="Helvetica" w:eastAsia="新細明體" w:hAnsi="Helvetica" w:cs="新細明體"/>
          <w:color w:val="3ABD00"/>
          <w:kern w:val="0"/>
          <w:sz w:val="21"/>
          <w:szCs w:val="21"/>
          <w:bdr w:val="none" w:sz="0" w:space="0" w:color="auto" w:frame="1"/>
        </w:rPr>
      </w:pPr>
      <w:r w:rsidRPr="00FE7B05">
        <w:rPr>
          <w:rFonts w:ascii="Helvetica" w:eastAsia="新細明體" w:hAnsi="Helvetica" w:cs="新細明體"/>
          <w:color w:val="53585C"/>
          <w:kern w:val="0"/>
          <w:sz w:val="21"/>
          <w:szCs w:val="21"/>
        </w:rPr>
        <w:fldChar w:fldCharType="begin"/>
      </w:r>
      <w:r w:rsidRPr="00FE7B05">
        <w:rPr>
          <w:rFonts w:ascii="Helvetica" w:eastAsia="新細明體" w:hAnsi="Helvetica" w:cs="新細明體"/>
          <w:color w:val="53585C"/>
          <w:kern w:val="0"/>
          <w:sz w:val="21"/>
          <w:szCs w:val="21"/>
        </w:rPr>
        <w:instrText xml:space="preserve"> HYPERLINK "https://new-reporter.com/wp-content/uploads/2025/11/103515-753555139395753171430374884648876792202492551583781703137544508082.jpg" </w:instrText>
      </w:r>
      <w:r w:rsidRPr="00FE7B05">
        <w:rPr>
          <w:rFonts w:ascii="Helvetica" w:eastAsia="新細明體" w:hAnsi="Helvetica" w:cs="新細明體"/>
          <w:color w:val="53585C"/>
          <w:kern w:val="0"/>
          <w:sz w:val="21"/>
          <w:szCs w:val="21"/>
        </w:rPr>
        <w:fldChar w:fldCharType="separate"/>
      </w:r>
    </w:p>
    <w:p w:rsidR="00FE7B05" w:rsidRPr="00FE7B05" w:rsidRDefault="00FE7B05" w:rsidP="00FE7B05">
      <w:pPr>
        <w:widowControl/>
        <w:shd w:val="clear" w:color="auto" w:fill="FFFFFF"/>
        <w:textAlignment w:val="baseline"/>
        <w:rPr>
          <w:rFonts w:ascii="新細明體" w:eastAsia="新細明體" w:hAnsi="新細明體" w:cs="新細明體"/>
          <w:kern w:val="0"/>
          <w:szCs w:val="24"/>
        </w:rPr>
      </w:pPr>
      <w:r w:rsidRPr="00FE7B05">
        <w:rPr>
          <w:rFonts w:ascii="Helvetica" w:eastAsia="新細明體" w:hAnsi="Helvetica" w:cs="新細明體"/>
          <w:noProof/>
          <w:color w:val="3ABD00"/>
          <w:kern w:val="0"/>
          <w:sz w:val="21"/>
          <w:szCs w:val="21"/>
          <w:bdr w:val="none" w:sz="0" w:space="0" w:color="auto" w:frame="1"/>
        </w:rPr>
        <w:drawing>
          <wp:inline distT="0" distB="0" distL="0" distR="0">
            <wp:extent cx="7143750" cy="3571875"/>
            <wp:effectExtent l="0" t="0" r="0" b="9525"/>
            <wp:docPr id="8" name="圖片 8" descr="輔英科大創校六十七週年　校方結合校友力企業力打造卓越世代">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輔英科大創校六十七週年　校方結合校友力企業力打造卓越世代">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3750" cy="3571875"/>
                    </a:xfrm>
                    <a:prstGeom prst="rect">
                      <a:avLst/>
                    </a:prstGeom>
                    <a:noFill/>
                    <a:ln>
                      <a:noFill/>
                    </a:ln>
                  </pic:spPr>
                </pic:pic>
              </a:graphicData>
            </a:graphic>
          </wp:inline>
        </w:drawing>
      </w:r>
    </w:p>
    <w:p w:rsidR="00FE7B05" w:rsidRPr="00FE7B05" w:rsidRDefault="00FE7B05" w:rsidP="00FE7B05">
      <w:pPr>
        <w:widowControl/>
        <w:shd w:val="clear" w:color="auto" w:fill="FFFFFF"/>
        <w:spacing w:before="45"/>
        <w:jc w:val="right"/>
        <w:textAlignment w:val="baseline"/>
        <w:rPr>
          <w:rFonts w:ascii="inherit" w:eastAsia="新細明體" w:hAnsi="inherit" w:cs="新細明體"/>
          <w:color w:val="A0A0A0"/>
          <w:kern w:val="0"/>
          <w:sz w:val="17"/>
          <w:szCs w:val="17"/>
          <w:bdr w:val="none" w:sz="0" w:space="0" w:color="auto" w:frame="1"/>
        </w:rPr>
      </w:pPr>
      <w:proofErr w:type="gramStart"/>
      <w:r w:rsidRPr="00FE7B05">
        <w:rPr>
          <w:rFonts w:ascii="inherit" w:eastAsia="新細明體" w:hAnsi="inherit" w:cs="新細明體"/>
          <w:color w:val="A0A0A0"/>
          <w:kern w:val="0"/>
          <w:sz w:val="17"/>
          <w:szCs w:val="17"/>
          <w:bdr w:val="none" w:sz="0" w:space="0" w:color="auto" w:frame="1"/>
        </w:rPr>
        <w:t>輔英科</w:t>
      </w:r>
      <w:proofErr w:type="gramEnd"/>
      <w:r w:rsidRPr="00FE7B05">
        <w:rPr>
          <w:rFonts w:ascii="inherit" w:eastAsia="新細明體" w:hAnsi="inherit" w:cs="新細明體"/>
          <w:color w:val="A0A0A0"/>
          <w:kern w:val="0"/>
          <w:sz w:val="17"/>
          <w:szCs w:val="17"/>
          <w:bdr w:val="none" w:sz="0" w:space="0" w:color="auto" w:frame="1"/>
        </w:rPr>
        <w:t>大創校六十七週年　校方結合校友力企業力打造卓越世代</w:t>
      </w:r>
    </w:p>
    <w:p w:rsidR="00FE7B05" w:rsidRPr="00FE7B05" w:rsidRDefault="00FE7B05" w:rsidP="00FE7B05">
      <w:pPr>
        <w:widowControl/>
        <w:shd w:val="clear" w:color="auto" w:fill="FFFFFF"/>
        <w:textAlignment w:val="baseline"/>
        <w:rPr>
          <w:rFonts w:ascii="Helvetica" w:eastAsia="新細明體" w:hAnsi="Helvetica" w:cs="新細明體"/>
          <w:color w:val="53585C"/>
          <w:kern w:val="0"/>
          <w:sz w:val="21"/>
          <w:szCs w:val="21"/>
        </w:rPr>
      </w:pPr>
      <w:r w:rsidRPr="00FE7B05">
        <w:rPr>
          <w:rFonts w:ascii="Helvetica" w:eastAsia="新細明體" w:hAnsi="Helvetica" w:cs="新細明體"/>
          <w:color w:val="53585C"/>
          <w:kern w:val="0"/>
          <w:sz w:val="21"/>
          <w:szCs w:val="21"/>
        </w:rPr>
        <w:fldChar w:fldCharType="end"/>
      </w:r>
    </w:p>
    <w:p w:rsidR="00FE7B05" w:rsidRPr="00FE7B05" w:rsidRDefault="00FE7B05" w:rsidP="00FE7B05">
      <w:pPr>
        <w:widowControl/>
        <w:shd w:val="clear" w:color="auto" w:fill="FFFFFF"/>
        <w:textAlignment w:val="baseline"/>
        <w:rPr>
          <w:rFonts w:ascii="Helvetica" w:eastAsia="新細明體" w:hAnsi="Helvetica" w:cs="新細明體"/>
          <w:color w:val="53585C"/>
          <w:kern w:val="0"/>
          <w:sz w:val="21"/>
          <w:szCs w:val="21"/>
        </w:rPr>
      </w:pPr>
      <w:hyperlink r:id="rId9" w:history="1">
        <w:r w:rsidRPr="00FE7B05">
          <w:rPr>
            <w:rFonts w:ascii="inherit" w:eastAsia="新細明體" w:hAnsi="inherit" w:cs="新細明體"/>
            <w:b/>
            <w:bCs/>
            <w:color w:val="FFFFFF"/>
            <w:kern w:val="0"/>
            <w:sz w:val="20"/>
            <w:szCs w:val="20"/>
            <w:u w:val="single"/>
            <w:bdr w:val="none" w:sz="0" w:space="0" w:color="auto" w:frame="1"/>
            <w:shd w:val="clear" w:color="auto" w:fill="45629F"/>
          </w:rPr>
          <w:t>分享至</w:t>
        </w:r>
        <w:r w:rsidRPr="00FE7B05">
          <w:rPr>
            <w:rFonts w:ascii="inherit" w:eastAsia="新細明體" w:hAnsi="inherit" w:cs="新細明體"/>
            <w:b/>
            <w:bCs/>
            <w:color w:val="FFFFFF"/>
            <w:kern w:val="0"/>
            <w:sz w:val="20"/>
            <w:szCs w:val="20"/>
            <w:u w:val="single"/>
            <w:bdr w:val="none" w:sz="0" w:space="0" w:color="auto" w:frame="1"/>
            <w:shd w:val="clear" w:color="auto" w:fill="45629F"/>
          </w:rPr>
          <w:t xml:space="preserve"> Facebook</w:t>
        </w:r>
      </w:hyperlink>
      <w:hyperlink r:id="rId10" w:history="1">
        <w:r w:rsidRPr="00FE7B05">
          <w:rPr>
            <w:rFonts w:ascii="inherit" w:eastAsia="新細明體" w:hAnsi="inherit" w:cs="新細明體"/>
            <w:b/>
            <w:bCs/>
            <w:color w:val="FFFFFF"/>
            <w:kern w:val="0"/>
            <w:sz w:val="20"/>
            <w:szCs w:val="20"/>
            <w:u w:val="single"/>
            <w:bdr w:val="none" w:sz="0" w:space="0" w:color="auto" w:frame="1"/>
            <w:shd w:val="clear" w:color="auto" w:fill="000000"/>
          </w:rPr>
          <w:t>分享至</w:t>
        </w:r>
        <w:r w:rsidRPr="00FE7B05">
          <w:rPr>
            <w:rFonts w:ascii="inherit" w:eastAsia="新細明體" w:hAnsi="inherit" w:cs="新細明體"/>
            <w:b/>
            <w:bCs/>
            <w:color w:val="FFFFFF"/>
            <w:kern w:val="0"/>
            <w:sz w:val="20"/>
            <w:szCs w:val="20"/>
            <w:u w:val="single"/>
            <w:bdr w:val="none" w:sz="0" w:space="0" w:color="auto" w:frame="1"/>
            <w:shd w:val="clear" w:color="auto" w:fill="000000"/>
          </w:rPr>
          <w:t xml:space="preserve"> Twitter(X)</w:t>
        </w:r>
      </w:hyperlink>
      <w:hyperlink r:id="rId11" w:history="1">
        <w:r w:rsidRPr="00FE7B05">
          <w:rPr>
            <w:rFonts w:ascii="inherit" w:eastAsia="新細明體" w:hAnsi="inherit" w:cs="新細明體"/>
            <w:b/>
            <w:bCs/>
            <w:color w:val="FFFFFF"/>
            <w:kern w:val="0"/>
            <w:sz w:val="20"/>
            <w:szCs w:val="20"/>
            <w:u w:val="single"/>
            <w:bdr w:val="none" w:sz="0" w:space="0" w:color="auto" w:frame="1"/>
            <w:shd w:val="clear" w:color="auto" w:fill="00B900"/>
          </w:rPr>
          <w:t>分享至</w:t>
        </w:r>
        <w:r w:rsidRPr="00FE7B05">
          <w:rPr>
            <w:rFonts w:ascii="inherit" w:eastAsia="新細明體" w:hAnsi="inherit" w:cs="新細明體"/>
            <w:b/>
            <w:bCs/>
            <w:color w:val="FFFFFF"/>
            <w:kern w:val="0"/>
            <w:sz w:val="20"/>
            <w:szCs w:val="20"/>
            <w:u w:val="single"/>
            <w:bdr w:val="none" w:sz="0" w:space="0" w:color="auto" w:frame="1"/>
            <w:shd w:val="clear" w:color="auto" w:fill="00B900"/>
          </w:rPr>
          <w:t xml:space="preserve"> LINE</w:t>
        </w:r>
      </w:hyperlink>
    </w:p>
    <w:p w:rsidR="00FE7B05" w:rsidRPr="00FE7B05" w:rsidRDefault="00FE7B05" w:rsidP="00FE7B05">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FE7B05">
        <w:rPr>
          <w:rFonts w:ascii="Helvetica" w:eastAsia="新細明體" w:hAnsi="Helvetica" w:cs="新細明體"/>
          <w:noProof/>
          <w:color w:val="333333"/>
          <w:kern w:val="0"/>
          <w:sz w:val="27"/>
          <w:szCs w:val="27"/>
        </w:rPr>
        <w:lastRenderedPageBreak/>
        <w:drawing>
          <wp:inline distT="0" distB="0" distL="0" distR="0">
            <wp:extent cx="11430000" cy="5857875"/>
            <wp:effectExtent l="0" t="0" r="0" b="9525"/>
            <wp:docPr id="7" name="圖片 7" descr="19c336913d72e184b49bae21f9692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9c336913d72e184b49bae21f96924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00" cy="5857875"/>
                    </a:xfrm>
                    <a:prstGeom prst="rect">
                      <a:avLst/>
                    </a:prstGeom>
                    <a:noFill/>
                    <a:ln>
                      <a:noFill/>
                    </a:ln>
                  </pic:spPr>
                </pic:pic>
              </a:graphicData>
            </a:graphic>
          </wp:inline>
        </w:drawing>
      </w:r>
    </w:p>
    <w:p w:rsidR="00FE7B05" w:rsidRPr="00FE7B05" w:rsidRDefault="00FE7B05" w:rsidP="00FE7B05">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FE7B05">
        <w:rPr>
          <w:rFonts w:ascii="Helvetica" w:eastAsia="新細明體" w:hAnsi="Helvetica" w:cs="新細明體"/>
          <w:color w:val="333333"/>
          <w:kern w:val="0"/>
          <w:sz w:val="27"/>
          <w:szCs w:val="27"/>
        </w:rPr>
        <w:t>【創新聞</w:t>
      </w:r>
      <w:r w:rsidRPr="00FE7B05">
        <w:rPr>
          <w:rFonts w:ascii="Helvetica" w:eastAsia="新細明體" w:hAnsi="Helvetica" w:cs="新細明體"/>
          <w:color w:val="333333"/>
          <w:kern w:val="0"/>
          <w:sz w:val="27"/>
          <w:szCs w:val="27"/>
        </w:rPr>
        <w:t xml:space="preserve"> </w:t>
      </w:r>
      <w:r w:rsidRPr="00FE7B05">
        <w:rPr>
          <w:rFonts w:ascii="Helvetica" w:eastAsia="新細明體" w:hAnsi="Helvetica" w:cs="新細明體"/>
          <w:color w:val="333333"/>
          <w:kern w:val="0"/>
          <w:sz w:val="27"/>
          <w:szCs w:val="27"/>
        </w:rPr>
        <w:t>記者吳月惠／高雄報導】</w:t>
      </w:r>
      <w:proofErr w:type="gramStart"/>
      <w:r w:rsidRPr="00FE7B05">
        <w:rPr>
          <w:rFonts w:ascii="Helvetica" w:eastAsia="新細明體" w:hAnsi="Helvetica" w:cs="新細明體"/>
          <w:color w:val="333333"/>
          <w:kern w:val="0"/>
          <w:sz w:val="27"/>
          <w:szCs w:val="27"/>
        </w:rPr>
        <w:t>輔英科大</w:t>
      </w:r>
      <w:proofErr w:type="gramEnd"/>
      <w:r w:rsidRPr="00FE7B05">
        <w:rPr>
          <w:rFonts w:ascii="Helvetica" w:eastAsia="新細明體" w:hAnsi="Helvetica" w:cs="新細明體"/>
          <w:color w:val="333333"/>
          <w:kern w:val="0"/>
          <w:sz w:val="27"/>
          <w:szCs w:val="27"/>
        </w:rPr>
        <w:t>慶祝六十七歲生日，二十九日以校慶典禮及校友感恩餐會雙主軸，為全國第一所婦嬰高級助產職業學校蛻變成今日的「</w:t>
      </w:r>
      <w:proofErr w:type="gramStart"/>
      <w:r w:rsidRPr="00FE7B05">
        <w:rPr>
          <w:rFonts w:ascii="Helvetica" w:eastAsia="新細明體" w:hAnsi="Helvetica" w:cs="新細明體"/>
          <w:color w:val="333333"/>
          <w:kern w:val="0"/>
          <w:sz w:val="27"/>
          <w:szCs w:val="27"/>
        </w:rPr>
        <w:t>護理界南霸</w:t>
      </w:r>
      <w:proofErr w:type="gramEnd"/>
      <w:r w:rsidRPr="00FE7B05">
        <w:rPr>
          <w:rFonts w:ascii="Helvetica" w:eastAsia="新細明體" w:hAnsi="Helvetica" w:cs="新細明體"/>
          <w:color w:val="333333"/>
          <w:kern w:val="0"/>
          <w:sz w:val="27"/>
          <w:szCs w:val="27"/>
        </w:rPr>
        <w:t>天」賀壽。張可立董事長表示將持續投入資源，推動校園升級、教育創新與國際化，打造下一個世代蓬勃茁壯的卓越大學。林惠賢校長細說她於任期內倡導「員工好、學生好、校友好」的新三好運動，續推「健康、數位、</w:t>
      </w:r>
      <w:proofErr w:type="gramStart"/>
      <w:r w:rsidRPr="00FE7B05">
        <w:rPr>
          <w:rFonts w:ascii="Helvetica" w:eastAsia="新細明體" w:hAnsi="Helvetica" w:cs="新細明體"/>
          <w:color w:val="333333"/>
          <w:kern w:val="0"/>
          <w:sz w:val="27"/>
          <w:szCs w:val="27"/>
        </w:rPr>
        <w:t>跨域、</w:t>
      </w:r>
      <w:proofErr w:type="gramEnd"/>
      <w:r w:rsidRPr="00FE7B05">
        <w:rPr>
          <w:rFonts w:ascii="Helvetica" w:eastAsia="新細明體" w:hAnsi="Helvetica" w:cs="新細明體"/>
          <w:color w:val="333333"/>
          <w:kern w:val="0"/>
          <w:sz w:val="27"/>
          <w:szCs w:val="27"/>
        </w:rPr>
        <w:t>永續」四大教學創新主軸。</w:t>
      </w:r>
    </w:p>
    <w:p w:rsidR="00FE7B05" w:rsidRPr="00FE7B05" w:rsidRDefault="00FE7B05" w:rsidP="00FE7B05">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FE7B05">
        <w:rPr>
          <w:rFonts w:ascii="Helvetica" w:eastAsia="新細明體" w:hAnsi="Helvetica" w:cs="新細明體"/>
          <w:color w:val="333333"/>
          <w:kern w:val="0"/>
          <w:sz w:val="27"/>
          <w:szCs w:val="27"/>
        </w:rPr>
        <w:t>張可立董事長致詞感謝校長與行政團隊的卓越領導，以及全體教師的辛勤耕耘，</w:t>
      </w:r>
      <w:proofErr w:type="gramStart"/>
      <w:r w:rsidRPr="00FE7B05">
        <w:rPr>
          <w:rFonts w:ascii="Helvetica" w:eastAsia="新細明體" w:hAnsi="Helvetica" w:cs="新細明體"/>
          <w:color w:val="333333"/>
          <w:kern w:val="0"/>
          <w:sz w:val="27"/>
          <w:szCs w:val="27"/>
        </w:rPr>
        <w:t>讓輔英</w:t>
      </w:r>
      <w:proofErr w:type="gramEnd"/>
      <w:r w:rsidRPr="00FE7B05">
        <w:rPr>
          <w:rFonts w:ascii="Helvetica" w:eastAsia="新細明體" w:hAnsi="Helvetica" w:cs="新細明體"/>
          <w:color w:val="333333"/>
          <w:kern w:val="0"/>
          <w:sz w:val="27"/>
          <w:szCs w:val="27"/>
        </w:rPr>
        <w:t>在學術、教學與產學合作上屢獲佳績，校友們更是在各領域發光發熱，同時不忘以實際行動回饋母校，令他十分感激與</w:t>
      </w:r>
      <w:r w:rsidRPr="00FE7B05">
        <w:rPr>
          <w:rFonts w:ascii="Helvetica" w:eastAsia="新細明體" w:hAnsi="Helvetica" w:cs="新細明體"/>
          <w:color w:val="333333"/>
          <w:kern w:val="0"/>
          <w:sz w:val="27"/>
          <w:szCs w:val="27"/>
        </w:rPr>
        <w:lastRenderedPageBreak/>
        <w:t>欣慰。張可立指出，雖</w:t>
      </w:r>
      <w:proofErr w:type="gramStart"/>
      <w:r w:rsidRPr="00FE7B05">
        <w:rPr>
          <w:rFonts w:ascii="Helvetica" w:eastAsia="新細明體" w:hAnsi="Helvetica" w:cs="新細明體"/>
          <w:color w:val="333333"/>
          <w:kern w:val="0"/>
          <w:sz w:val="27"/>
          <w:szCs w:val="27"/>
        </w:rPr>
        <w:t>逢少子</w:t>
      </w:r>
      <w:proofErr w:type="gramEnd"/>
      <w:r w:rsidRPr="00FE7B05">
        <w:rPr>
          <w:rFonts w:ascii="Helvetica" w:eastAsia="新細明體" w:hAnsi="Helvetica" w:cs="新細明體"/>
          <w:color w:val="333333"/>
          <w:kern w:val="0"/>
          <w:sz w:val="27"/>
          <w:szCs w:val="27"/>
        </w:rPr>
        <w:t>化衝擊，校務運行益發艱難，但董事會願與師生、校友及社會各界攜手，義無反顧續投資源，推動校園升級、教育創新、提升研究量能與國際化，打造下一個世代蓬勃茁壯的卓越大學。</w:t>
      </w:r>
    </w:p>
    <w:p w:rsidR="00FE7B05" w:rsidRPr="00FE7B05" w:rsidRDefault="00FE7B05" w:rsidP="00FE7B05">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FE7B05">
        <w:rPr>
          <w:rFonts w:ascii="Helvetica" w:eastAsia="新細明體" w:hAnsi="Helvetica" w:cs="新細明體"/>
          <w:color w:val="333333"/>
          <w:kern w:val="0"/>
          <w:sz w:val="27"/>
          <w:szCs w:val="27"/>
        </w:rPr>
        <w:t>林惠賢校長說，「</w:t>
      </w:r>
      <w:r w:rsidRPr="00FE7B05">
        <w:rPr>
          <w:rFonts w:ascii="Helvetica" w:eastAsia="新細明體" w:hAnsi="Helvetica" w:cs="新細明體"/>
          <w:color w:val="333333"/>
          <w:kern w:val="0"/>
          <w:sz w:val="27"/>
          <w:szCs w:val="27"/>
        </w:rPr>
        <w:t>ABC</w:t>
      </w:r>
      <w:r w:rsidRPr="00FE7B05">
        <w:rPr>
          <w:rFonts w:ascii="Helvetica" w:eastAsia="新細明體" w:hAnsi="Helvetica" w:cs="新細明體"/>
          <w:color w:val="333333"/>
          <w:kern w:val="0"/>
          <w:sz w:val="27"/>
          <w:szCs w:val="27"/>
        </w:rPr>
        <w:t>」人工智慧、大數據分析、雲端運算，是她治校理念的核心策略，如今</w:t>
      </w:r>
      <w:proofErr w:type="gramStart"/>
      <w:r w:rsidRPr="00FE7B05">
        <w:rPr>
          <w:rFonts w:ascii="Helvetica" w:eastAsia="新細明體" w:hAnsi="Helvetica" w:cs="新細明體"/>
          <w:color w:val="333333"/>
          <w:kern w:val="0"/>
          <w:sz w:val="27"/>
          <w:szCs w:val="27"/>
        </w:rPr>
        <w:t>輔英科大</w:t>
      </w:r>
      <w:proofErr w:type="gramEnd"/>
      <w:r w:rsidRPr="00FE7B05">
        <w:rPr>
          <w:rFonts w:ascii="Helvetica" w:eastAsia="新細明體" w:hAnsi="Helvetica" w:cs="新細明體"/>
          <w:color w:val="333333"/>
          <w:kern w:val="0"/>
          <w:sz w:val="27"/>
          <w:szCs w:val="27"/>
        </w:rPr>
        <w:t>在智慧照顧、精</w:t>
      </w:r>
      <w:proofErr w:type="gramStart"/>
      <w:r w:rsidRPr="00FE7B05">
        <w:rPr>
          <w:rFonts w:ascii="Helvetica" w:eastAsia="新細明體" w:hAnsi="Helvetica" w:cs="新細明體"/>
          <w:color w:val="333333"/>
          <w:kern w:val="0"/>
          <w:sz w:val="27"/>
          <w:szCs w:val="27"/>
        </w:rPr>
        <w:t>準</w:t>
      </w:r>
      <w:proofErr w:type="gramEnd"/>
      <w:r w:rsidRPr="00FE7B05">
        <w:rPr>
          <w:rFonts w:ascii="Helvetica" w:eastAsia="新細明體" w:hAnsi="Helvetica" w:cs="新細明體"/>
          <w:color w:val="333333"/>
          <w:kern w:val="0"/>
          <w:sz w:val="27"/>
          <w:szCs w:val="27"/>
        </w:rPr>
        <w:t>健康和智慧廠</w:t>
      </w:r>
      <w:proofErr w:type="gramStart"/>
      <w:r w:rsidRPr="00FE7B05">
        <w:rPr>
          <w:rFonts w:ascii="Helvetica" w:eastAsia="新細明體" w:hAnsi="Helvetica" w:cs="新細明體"/>
          <w:color w:val="333333"/>
          <w:kern w:val="0"/>
          <w:sz w:val="27"/>
          <w:szCs w:val="27"/>
        </w:rPr>
        <w:t>務</w:t>
      </w:r>
      <w:proofErr w:type="gramEnd"/>
      <w:r w:rsidRPr="00FE7B05">
        <w:rPr>
          <w:rFonts w:ascii="Helvetica" w:eastAsia="新細明體" w:hAnsi="Helvetica" w:cs="新細明體"/>
          <w:color w:val="333333"/>
          <w:kern w:val="0"/>
          <w:sz w:val="27"/>
          <w:szCs w:val="27"/>
        </w:rPr>
        <w:t>三大領域已深具特色。在師生共同努力下，護理師、</w:t>
      </w:r>
      <w:proofErr w:type="gramStart"/>
      <w:r w:rsidRPr="00FE7B05">
        <w:rPr>
          <w:rFonts w:ascii="Helvetica" w:eastAsia="新細明體" w:hAnsi="Helvetica" w:cs="新細明體"/>
          <w:color w:val="333333"/>
          <w:kern w:val="0"/>
          <w:sz w:val="27"/>
          <w:szCs w:val="27"/>
        </w:rPr>
        <w:t>醫</w:t>
      </w:r>
      <w:proofErr w:type="gramEnd"/>
      <w:r w:rsidRPr="00FE7B05">
        <w:rPr>
          <w:rFonts w:ascii="Helvetica" w:eastAsia="新細明體" w:hAnsi="Helvetica" w:cs="新細明體"/>
          <w:color w:val="333333"/>
          <w:kern w:val="0"/>
          <w:sz w:val="27"/>
          <w:szCs w:val="27"/>
        </w:rPr>
        <w:t>檢師、物理治療師、營養師等</w:t>
      </w:r>
      <w:proofErr w:type="gramStart"/>
      <w:r w:rsidRPr="00FE7B05">
        <w:rPr>
          <w:rFonts w:ascii="Helvetica" w:eastAsia="新細明體" w:hAnsi="Helvetica" w:cs="新細明體"/>
          <w:color w:val="333333"/>
          <w:kern w:val="0"/>
          <w:sz w:val="27"/>
          <w:szCs w:val="27"/>
        </w:rPr>
        <w:t>國考通過率均遠</w:t>
      </w:r>
      <w:proofErr w:type="gramEnd"/>
      <w:r w:rsidRPr="00FE7B05">
        <w:rPr>
          <w:rFonts w:ascii="Helvetica" w:eastAsia="新細明體" w:hAnsi="Helvetica" w:cs="新細明體"/>
          <w:color w:val="333333"/>
          <w:kern w:val="0"/>
          <w:sz w:val="27"/>
          <w:szCs w:val="27"/>
        </w:rPr>
        <w:t>高於全國平均。學生就業升學率達約百分之九十二，在國內各大學中名列前茅。林惠賢以</w:t>
      </w:r>
      <w:proofErr w:type="gramStart"/>
      <w:r w:rsidRPr="00FE7B05">
        <w:rPr>
          <w:rFonts w:ascii="Helvetica" w:eastAsia="新細明體" w:hAnsi="Helvetica" w:cs="新細明體"/>
          <w:color w:val="333333"/>
          <w:kern w:val="0"/>
          <w:sz w:val="27"/>
          <w:szCs w:val="27"/>
        </w:rPr>
        <w:t>最近爆紅的</w:t>
      </w:r>
      <w:proofErr w:type="gramEnd"/>
      <w:r w:rsidRPr="00FE7B05">
        <w:rPr>
          <w:rFonts w:ascii="Helvetica" w:eastAsia="新細明體" w:hAnsi="Helvetica" w:cs="新細明體"/>
          <w:color w:val="333333"/>
          <w:kern w:val="0"/>
          <w:sz w:val="27"/>
          <w:szCs w:val="27"/>
        </w:rPr>
        <w:t>金句「從從容容、</w:t>
      </w:r>
      <w:proofErr w:type="gramStart"/>
      <w:r w:rsidRPr="00FE7B05">
        <w:rPr>
          <w:rFonts w:ascii="Helvetica" w:eastAsia="新細明體" w:hAnsi="Helvetica" w:cs="新細明體"/>
          <w:color w:val="333333"/>
          <w:kern w:val="0"/>
          <w:sz w:val="27"/>
          <w:szCs w:val="27"/>
        </w:rPr>
        <w:t>游刃</w:t>
      </w:r>
      <w:proofErr w:type="gramEnd"/>
      <w:r w:rsidRPr="00FE7B05">
        <w:rPr>
          <w:rFonts w:ascii="Helvetica" w:eastAsia="新細明體" w:hAnsi="Helvetica" w:cs="新細明體"/>
          <w:color w:val="333333"/>
          <w:kern w:val="0"/>
          <w:sz w:val="27"/>
          <w:szCs w:val="27"/>
        </w:rPr>
        <w:t>有餘」勉勵師生穩健前行，積累知識、能力和智慧，必能一生無憂。</w:t>
      </w:r>
    </w:p>
    <w:p w:rsidR="00FE7B05" w:rsidRPr="00FE7B05" w:rsidRDefault="00FE7B05" w:rsidP="00FE7B05">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FE7B05">
        <w:rPr>
          <w:rFonts w:ascii="Helvetica" w:eastAsia="新細明體" w:hAnsi="Helvetica" w:cs="新細明體"/>
          <w:noProof/>
          <w:color w:val="333333"/>
          <w:kern w:val="0"/>
          <w:sz w:val="27"/>
          <w:szCs w:val="27"/>
        </w:rPr>
        <w:lastRenderedPageBreak/>
        <mc:AlternateContent>
          <mc:Choice Requires="wps">
            <w:drawing>
              <wp:inline distT="0" distB="0" distL="0" distR="0">
                <wp:extent cx="11430000" cy="7620000"/>
                <wp:effectExtent l="0" t="0" r="0" b="0"/>
                <wp:docPr id="6" name="矩形 6" descr="98e925e7c2bfca9473f10fb04aa829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00" cy="76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887B34" id="矩形 6" o:spid="_x0000_s1026" alt="98e925e7c2bfca9473f10fb04aa82921" style="width:900pt;height:60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" filled="f" stroked="f">
                <o:lock v:ext="edit" aspectratio="t"/>
                <w10:anchorlock/>
              </v:rect>
            </w:pict>
          </mc:Fallback>
        </mc:AlternateContent>
      </w:r>
      <w:r w:rsidRPr="00FE7B05">
        <w:rPr>
          <w:rFonts w:ascii="Helvetica" w:eastAsia="新細明體" w:hAnsi="Helvetica" w:cs="新細明體"/>
          <w:color w:val="333333"/>
          <w:kern w:val="0"/>
          <w:sz w:val="27"/>
          <w:szCs w:val="27"/>
        </w:rPr>
        <w:t>▲</w:t>
      </w:r>
      <w:r w:rsidRPr="00FE7B05">
        <w:rPr>
          <w:rFonts w:ascii="Helvetica" w:eastAsia="新細明體" w:hAnsi="Helvetica" w:cs="新細明體"/>
          <w:color w:val="333333"/>
          <w:kern w:val="0"/>
          <w:sz w:val="27"/>
          <w:szCs w:val="27"/>
        </w:rPr>
        <w:t>教育部捐資教育事業獎受獎人合影留念。（圖</w:t>
      </w:r>
      <w:r w:rsidRPr="00FE7B05">
        <w:rPr>
          <w:rFonts w:ascii="Helvetica" w:eastAsia="新細明體" w:hAnsi="Helvetica" w:cs="新細明體"/>
          <w:color w:val="333333"/>
          <w:kern w:val="0"/>
          <w:sz w:val="27"/>
          <w:szCs w:val="27"/>
        </w:rPr>
        <w:t>/</w:t>
      </w:r>
      <w:r w:rsidRPr="00FE7B05">
        <w:rPr>
          <w:rFonts w:ascii="Helvetica" w:eastAsia="新細明體" w:hAnsi="Helvetica" w:cs="新細明體"/>
          <w:color w:val="333333"/>
          <w:kern w:val="0"/>
          <w:sz w:val="27"/>
          <w:szCs w:val="27"/>
        </w:rPr>
        <w:t>輔英科大提供）</w:t>
      </w:r>
      <w:r w:rsidRPr="00FE7B05">
        <w:rPr>
          <w:rFonts w:ascii="Helvetica" w:eastAsia="新細明體" w:hAnsi="Helvetica" w:cs="新細明體"/>
          <w:noProof/>
          <w:color w:val="333333"/>
          <w:kern w:val="0"/>
          <w:sz w:val="27"/>
          <w:szCs w:val="27"/>
        </w:rPr>
        <w:lastRenderedPageBreak/>
        <mc:AlternateContent>
          <mc:Choice Requires="wps">
            <w:drawing>
              <wp:inline distT="0" distB="0" distL="0" distR="0">
                <wp:extent cx="11430000" cy="7620000"/>
                <wp:effectExtent l="0" t="0" r="0" b="0"/>
                <wp:docPr id="5" name="矩形 5" descr="A961b48a4f138b7ea3ea0739e76d359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00" cy="76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6B1D06" id="矩形 5" o:spid="_x0000_s1026" alt="A961b48a4f138b7ea3ea0739e76d3597" style="width:900pt;height:60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" filled="f" stroked="f">
                <o:lock v:ext="edit" aspectratio="t"/>
                <w10:anchorlock/>
              </v:rect>
            </w:pict>
          </mc:Fallback>
        </mc:AlternateContent>
      </w:r>
      <w:r w:rsidRPr="00FE7B05">
        <w:rPr>
          <w:rFonts w:ascii="Helvetica" w:eastAsia="新細明體" w:hAnsi="Helvetica" w:cs="新細明體"/>
          <w:color w:val="333333"/>
          <w:kern w:val="0"/>
          <w:sz w:val="27"/>
          <w:szCs w:val="27"/>
        </w:rPr>
        <w:t>▲</w:t>
      </w:r>
      <w:r w:rsidRPr="00FE7B05">
        <w:rPr>
          <w:rFonts w:ascii="Helvetica" w:eastAsia="新細明體" w:hAnsi="Helvetica" w:cs="新細明體"/>
          <w:color w:val="333333"/>
          <w:kern w:val="0"/>
          <w:sz w:val="27"/>
          <w:szCs w:val="27"/>
        </w:rPr>
        <w:t>表揚第十六屆傑出校友。（圖</w:t>
      </w:r>
      <w:r w:rsidRPr="00FE7B05">
        <w:rPr>
          <w:rFonts w:ascii="Helvetica" w:eastAsia="新細明體" w:hAnsi="Helvetica" w:cs="新細明體"/>
          <w:color w:val="333333"/>
          <w:kern w:val="0"/>
          <w:sz w:val="27"/>
          <w:szCs w:val="27"/>
        </w:rPr>
        <w:t>/</w:t>
      </w:r>
      <w:r w:rsidRPr="00FE7B05">
        <w:rPr>
          <w:rFonts w:ascii="Helvetica" w:eastAsia="新細明體" w:hAnsi="Helvetica" w:cs="新細明體"/>
          <w:color w:val="333333"/>
          <w:kern w:val="0"/>
          <w:sz w:val="27"/>
          <w:szCs w:val="27"/>
        </w:rPr>
        <w:t>輔英科大提供）</w:t>
      </w:r>
      <w:r w:rsidRPr="00FE7B05">
        <w:rPr>
          <w:rFonts w:ascii="Helvetica" w:eastAsia="新細明體" w:hAnsi="Helvetica" w:cs="新細明體"/>
          <w:noProof/>
          <w:color w:val="333333"/>
          <w:kern w:val="0"/>
          <w:sz w:val="27"/>
          <w:szCs w:val="27"/>
        </w:rPr>
        <w:lastRenderedPageBreak/>
        <w:drawing>
          <wp:inline distT="0" distB="0" distL="0" distR="0">
            <wp:extent cx="11430000" cy="7620000"/>
            <wp:effectExtent l="0" t="0" r="0" b="0"/>
            <wp:docPr id="4" name="圖片 4" descr="9dff88ed9457d9eae43d2de6f066f5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9dff88ed9457d9eae43d2de6f066f53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0" cy="7620000"/>
                    </a:xfrm>
                    <a:prstGeom prst="rect">
                      <a:avLst/>
                    </a:prstGeom>
                    <a:noFill/>
                    <a:ln>
                      <a:noFill/>
                    </a:ln>
                  </pic:spPr>
                </pic:pic>
              </a:graphicData>
            </a:graphic>
          </wp:inline>
        </w:drawing>
      </w:r>
      <w:r w:rsidRPr="00FE7B05">
        <w:rPr>
          <w:rFonts w:ascii="Helvetica" w:eastAsia="新細明體" w:hAnsi="Helvetica" w:cs="新細明體"/>
          <w:color w:val="333333"/>
          <w:kern w:val="0"/>
          <w:sz w:val="27"/>
          <w:szCs w:val="27"/>
        </w:rPr>
        <w:t>▲</w:t>
      </w:r>
      <w:r w:rsidRPr="00FE7B05">
        <w:rPr>
          <w:rFonts w:ascii="Helvetica" w:eastAsia="新細明體" w:hAnsi="Helvetica" w:cs="新細明體"/>
          <w:color w:val="333333"/>
          <w:kern w:val="0"/>
          <w:sz w:val="27"/>
          <w:szCs w:val="27"/>
        </w:rPr>
        <w:t>捐資興學獎受獎人合影留念。（圖</w:t>
      </w:r>
      <w:r w:rsidRPr="00FE7B05">
        <w:rPr>
          <w:rFonts w:ascii="Helvetica" w:eastAsia="新細明體" w:hAnsi="Helvetica" w:cs="新細明體"/>
          <w:color w:val="333333"/>
          <w:kern w:val="0"/>
          <w:sz w:val="27"/>
          <w:szCs w:val="27"/>
        </w:rPr>
        <w:t>/</w:t>
      </w:r>
      <w:r w:rsidRPr="00FE7B05">
        <w:rPr>
          <w:rFonts w:ascii="Helvetica" w:eastAsia="新細明體" w:hAnsi="Helvetica" w:cs="新細明體"/>
          <w:color w:val="333333"/>
          <w:kern w:val="0"/>
          <w:sz w:val="27"/>
          <w:szCs w:val="27"/>
        </w:rPr>
        <w:t>輔英科大提供）</w:t>
      </w:r>
      <w:r w:rsidRPr="00FE7B05">
        <w:rPr>
          <w:rFonts w:ascii="Helvetica" w:eastAsia="新細明體" w:hAnsi="Helvetica" w:cs="新細明體"/>
          <w:noProof/>
          <w:color w:val="333333"/>
          <w:kern w:val="0"/>
          <w:sz w:val="27"/>
          <w:szCs w:val="27"/>
        </w:rPr>
        <w:lastRenderedPageBreak/>
        <w:drawing>
          <wp:inline distT="0" distB="0" distL="0" distR="0">
            <wp:extent cx="11430000" cy="7620000"/>
            <wp:effectExtent l="0" t="0" r="0" b="0"/>
            <wp:docPr id="3" name="圖片 3" descr="07d45d59ce7acbeb62842e5537b7ae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07d45d59ce7acbeb62842e5537b7ae6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00" cy="7620000"/>
                    </a:xfrm>
                    <a:prstGeom prst="rect">
                      <a:avLst/>
                    </a:prstGeom>
                    <a:noFill/>
                    <a:ln>
                      <a:noFill/>
                    </a:ln>
                  </pic:spPr>
                </pic:pic>
              </a:graphicData>
            </a:graphic>
          </wp:inline>
        </w:drawing>
      </w:r>
      <w:r w:rsidRPr="00FE7B05">
        <w:rPr>
          <w:rFonts w:ascii="Helvetica" w:eastAsia="新細明體" w:hAnsi="Helvetica" w:cs="新細明體"/>
          <w:color w:val="333333"/>
          <w:kern w:val="0"/>
          <w:sz w:val="27"/>
          <w:szCs w:val="27"/>
        </w:rPr>
        <w:t>▲</w:t>
      </w:r>
      <w:r w:rsidRPr="00FE7B05">
        <w:rPr>
          <w:rFonts w:ascii="Helvetica" w:eastAsia="新細明體" w:hAnsi="Helvetica" w:cs="新細明體"/>
          <w:color w:val="333333"/>
          <w:kern w:val="0"/>
          <w:sz w:val="27"/>
          <w:szCs w:val="27"/>
        </w:rPr>
        <w:t>校友總會徐麗月榮譽理事長、校友總會李麗珠常務監事、劉嘉修護理之家蘇鳳珠創辦人、嘉仁住宿長照機構劉俊鴻董事長等合贈母校智慧科技電視牆啟用儀式。（圖</w:t>
      </w:r>
      <w:r w:rsidRPr="00FE7B05">
        <w:rPr>
          <w:rFonts w:ascii="Helvetica" w:eastAsia="新細明體" w:hAnsi="Helvetica" w:cs="新細明體"/>
          <w:color w:val="333333"/>
          <w:kern w:val="0"/>
          <w:sz w:val="27"/>
          <w:szCs w:val="27"/>
        </w:rPr>
        <w:t>/</w:t>
      </w:r>
      <w:r w:rsidRPr="00FE7B05">
        <w:rPr>
          <w:rFonts w:ascii="Helvetica" w:eastAsia="新細明體" w:hAnsi="Helvetica" w:cs="新細明體"/>
          <w:color w:val="333333"/>
          <w:kern w:val="0"/>
          <w:sz w:val="27"/>
          <w:szCs w:val="27"/>
        </w:rPr>
        <w:t>輔英科大提供）</w:t>
      </w:r>
    </w:p>
    <w:p w:rsidR="00FE7B05" w:rsidRPr="00FE7B05" w:rsidRDefault="00FE7B05" w:rsidP="00FE7B05">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FE7B05">
        <w:rPr>
          <w:rFonts w:ascii="Helvetica" w:eastAsia="新細明體" w:hAnsi="Helvetica" w:cs="新細明體"/>
          <w:color w:val="333333"/>
          <w:kern w:val="0"/>
          <w:sz w:val="27"/>
          <w:szCs w:val="27"/>
        </w:rPr>
        <w:lastRenderedPageBreak/>
        <w:t>全校運動大會於體育館登場，會中表揚大專校院一一三學年度五</w:t>
      </w:r>
      <w:proofErr w:type="gramStart"/>
      <w:r w:rsidRPr="00FE7B05">
        <w:rPr>
          <w:rFonts w:ascii="Helvetica" w:eastAsia="新細明體" w:hAnsi="Helvetica" w:cs="新細明體"/>
          <w:color w:val="333333"/>
          <w:kern w:val="0"/>
          <w:sz w:val="27"/>
          <w:szCs w:val="27"/>
        </w:rPr>
        <w:t>人制</w:t>
      </w:r>
      <w:proofErr w:type="gramEnd"/>
      <w:r w:rsidRPr="00FE7B05">
        <w:rPr>
          <w:rFonts w:ascii="Helvetica" w:eastAsia="新細明體" w:hAnsi="Helvetica" w:cs="新細明體"/>
          <w:color w:val="333333"/>
          <w:kern w:val="0"/>
          <w:sz w:val="27"/>
          <w:szCs w:val="27"/>
        </w:rPr>
        <w:t>足球錦標賽公開女生組金牌、一一四年全國大專校院運動會</w:t>
      </w:r>
      <w:proofErr w:type="gramStart"/>
      <w:r w:rsidRPr="00FE7B05">
        <w:rPr>
          <w:rFonts w:ascii="Helvetica" w:eastAsia="新細明體" w:hAnsi="Helvetica" w:cs="新細明體"/>
          <w:color w:val="333333"/>
          <w:kern w:val="0"/>
          <w:sz w:val="27"/>
          <w:szCs w:val="27"/>
        </w:rPr>
        <w:t>一</w:t>
      </w:r>
      <w:proofErr w:type="gramEnd"/>
      <w:r w:rsidRPr="00FE7B05">
        <w:rPr>
          <w:rFonts w:ascii="Helvetica" w:eastAsia="新細明體" w:hAnsi="Helvetica" w:cs="新細明體"/>
          <w:color w:val="333333"/>
          <w:kern w:val="0"/>
          <w:sz w:val="27"/>
          <w:szCs w:val="27"/>
        </w:rPr>
        <w:t>金一銀三銅選手、運動之星。運動會有競技亦有趣味，競賽嘉年華（人工投籃機、羽球許願池、飛鏢神射手、壘球九宮格、抱石體驗），樂齡大學、幼兒園、熱舞社、</w:t>
      </w:r>
      <w:proofErr w:type="gramStart"/>
      <w:r w:rsidRPr="00FE7B05">
        <w:rPr>
          <w:rFonts w:ascii="Helvetica" w:eastAsia="新細明體" w:hAnsi="Helvetica" w:cs="新細明體"/>
          <w:color w:val="333333"/>
          <w:kern w:val="0"/>
          <w:sz w:val="27"/>
          <w:szCs w:val="27"/>
        </w:rPr>
        <w:t>嘻哈文化</w:t>
      </w:r>
      <w:proofErr w:type="gramEnd"/>
      <w:r w:rsidRPr="00FE7B05">
        <w:rPr>
          <w:rFonts w:ascii="Helvetica" w:eastAsia="新細明體" w:hAnsi="Helvetica" w:cs="新細明體"/>
          <w:color w:val="333333"/>
          <w:kern w:val="0"/>
          <w:sz w:val="27"/>
          <w:szCs w:val="27"/>
        </w:rPr>
        <w:t>社、原</w:t>
      </w:r>
      <w:r w:rsidRPr="00FE7B05">
        <w:rPr>
          <w:rFonts w:ascii="Helvetica" w:eastAsia="新細明體" w:hAnsi="Helvetica" w:cs="新細明體"/>
          <w:color w:val="333333"/>
          <w:kern w:val="0"/>
          <w:sz w:val="27"/>
          <w:szCs w:val="27"/>
        </w:rPr>
        <w:t>YOUNG</w:t>
      </w:r>
      <w:r w:rsidRPr="00FE7B05">
        <w:rPr>
          <w:rFonts w:ascii="Helvetica" w:eastAsia="新細明體" w:hAnsi="Helvetica" w:cs="新細明體"/>
          <w:color w:val="333333"/>
          <w:kern w:val="0"/>
          <w:sz w:val="27"/>
          <w:szCs w:val="27"/>
        </w:rPr>
        <w:t>社、</w:t>
      </w:r>
      <w:r w:rsidRPr="00FE7B05">
        <w:rPr>
          <w:rFonts w:ascii="Helvetica" w:eastAsia="新細明體" w:hAnsi="Helvetica" w:cs="新細明體"/>
          <w:color w:val="333333"/>
          <w:kern w:val="0"/>
          <w:sz w:val="27"/>
          <w:szCs w:val="27"/>
        </w:rPr>
        <w:t>ROTC</w:t>
      </w:r>
      <w:r w:rsidRPr="00FE7B05">
        <w:rPr>
          <w:rFonts w:ascii="Helvetica" w:eastAsia="新細明體" w:hAnsi="Helvetica" w:cs="新細明體"/>
          <w:color w:val="333333"/>
          <w:kern w:val="0"/>
          <w:sz w:val="27"/>
          <w:szCs w:val="27"/>
        </w:rPr>
        <w:t>等輪番上台表演助興，熱鬧滾滾。</w:t>
      </w:r>
    </w:p>
    <w:p w:rsidR="00FE7B05" w:rsidRPr="00FE7B05" w:rsidRDefault="00FE7B05" w:rsidP="00FE7B05">
      <w:pPr>
        <w:widowControl/>
        <w:shd w:val="clear" w:color="auto" w:fill="FFFFFF"/>
        <w:spacing w:line="390" w:lineRule="atLeast"/>
        <w:textAlignment w:val="baseline"/>
        <w:rPr>
          <w:rFonts w:ascii="Helvetica" w:eastAsia="新細明體" w:hAnsi="Helvetica" w:cs="新細明體"/>
          <w:color w:val="333333"/>
          <w:kern w:val="0"/>
          <w:sz w:val="27"/>
          <w:szCs w:val="27"/>
        </w:rPr>
      </w:pPr>
      <w:r w:rsidRPr="00FE7B05">
        <w:rPr>
          <w:rFonts w:ascii="Helvetica" w:eastAsia="新細明體" w:hAnsi="Helvetica" w:cs="新細明體"/>
          <w:noProof/>
          <w:color w:val="333333"/>
          <w:kern w:val="0"/>
          <w:sz w:val="27"/>
          <w:szCs w:val="27"/>
        </w:rPr>
        <w:lastRenderedPageBreak/>
        <w:drawing>
          <wp:inline distT="0" distB="0" distL="0" distR="0">
            <wp:extent cx="11430000" cy="7620000"/>
            <wp:effectExtent l="0" t="0" r="0" b="0"/>
            <wp:docPr id="2" name="圖片 2" descr="7703a3bf02ca6f4e261c1ee5299dae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7703a3bf02ca6f4e261c1ee5299daef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00" cy="7620000"/>
                    </a:xfrm>
                    <a:prstGeom prst="rect">
                      <a:avLst/>
                    </a:prstGeom>
                    <a:noFill/>
                    <a:ln>
                      <a:noFill/>
                    </a:ln>
                  </pic:spPr>
                </pic:pic>
              </a:graphicData>
            </a:graphic>
          </wp:inline>
        </w:drawing>
      </w:r>
      <w:r w:rsidRPr="00FE7B05">
        <w:rPr>
          <w:rFonts w:ascii="Helvetica" w:eastAsia="新細明體" w:hAnsi="Helvetica" w:cs="新細明體"/>
          <w:color w:val="333333"/>
          <w:kern w:val="0"/>
          <w:sz w:val="27"/>
          <w:szCs w:val="27"/>
        </w:rPr>
        <w:t>▲</w:t>
      </w:r>
      <w:proofErr w:type="gramStart"/>
      <w:r w:rsidRPr="00FE7B05">
        <w:rPr>
          <w:rFonts w:ascii="Helvetica" w:eastAsia="新細明體" w:hAnsi="Helvetica" w:cs="新細明體"/>
          <w:color w:val="333333"/>
          <w:kern w:val="0"/>
          <w:sz w:val="27"/>
          <w:szCs w:val="27"/>
        </w:rPr>
        <w:t>輔英科大</w:t>
      </w:r>
      <w:proofErr w:type="gramEnd"/>
      <w:r w:rsidRPr="00FE7B05">
        <w:rPr>
          <w:rFonts w:ascii="Helvetica" w:eastAsia="新細明體" w:hAnsi="Helvetica" w:cs="新細明體"/>
          <w:color w:val="333333"/>
          <w:kern w:val="0"/>
          <w:sz w:val="27"/>
          <w:szCs w:val="27"/>
        </w:rPr>
        <w:t>創校六十七週年運動大會表揚運動之星及點燃聖火。（圖</w:t>
      </w:r>
      <w:r w:rsidRPr="00FE7B05">
        <w:rPr>
          <w:rFonts w:ascii="Helvetica" w:eastAsia="新細明體" w:hAnsi="Helvetica" w:cs="新細明體"/>
          <w:color w:val="333333"/>
          <w:kern w:val="0"/>
          <w:sz w:val="27"/>
          <w:szCs w:val="27"/>
        </w:rPr>
        <w:t>/</w:t>
      </w:r>
      <w:r w:rsidRPr="00FE7B05">
        <w:rPr>
          <w:rFonts w:ascii="Helvetica" w:eastAsia="新細明體" w:hAnsi="Helvetica" w:cs="新細明體"/>
          <w:color w:val="333333"/>
          <w:kern w:val="0"/>
          <w:sz w:val="27"/>
          <w:szCs w:val="27"/>
        </w:rPr>
        <w:t>輔英科大提供</w:t>
      </w:r>
      <w:r>
        <w:rPr>
          <w:rFonts w:ascii="Helvetica" w:eastAsia="新細明體" w:hAnsi="Helvetica" w:cs="新細明體" w:hint="eastAsia"/>
          <w:color w:val="333333"/>
          <w:kern w:val="0"/>
          <w:sz w:val="27"/>
          <w:szCs w:val="27"/>
        </w:rPr>
        <w:t>）</w:t>
      </w:r>
      <w:bookmarkStart w:id="0" w:name="_GoBack"/>
      <w:bookmarkEnd w:id="0"/>
    </w:p>
    <w:p w:rsidR="008D36B3" w:rsidRPr="00FE7B05" w:rsidRDefault="008D36B3" w:rsidP="00FE7B05">
      <w:pPr>
        <w:rPr>
          <w:b/>
          <w:sz w:val="48"/>
          <w:szCs w:val="48"/>
        </w:rPr>
      </w:pPr>
    </w:p>
    <w:sectPr w:rsidR="008D36B3" w:rsidRPr="00FE7B05">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B05"/>
    <w:rsid w:val="008D36B3"/>
    <w:rsid w:val="00FE7B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B5CA20-73F8-477B-80AB-D0AD089B1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FE7B05"/>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FE7B05"/>
    <w:rPr>
      <w:rFonts w:ascii="新細明體" w:eastAsia="新細明體" w:hAnsi="新細明體" w:cs="新細明體"/>
      <w:b/>
      <w:bCs/>
      <w:kern w:val="36"/>
      <w:sz w:val="48"/>
      <w:szCs w:val="48"/>
    </w:rPr>
  </w:style>
  <w:style w:type="character" w:customStyle="1" w:styleId="metatext">
    <w:name w:val="meta_text"/>
    <w:basedOn w:val="a0"/>
    <w:rsid w:val="00FE7B05"/>
  </w:style>
  <w:style w:type="character" w:styleId="a3">
    <w:name w:val="Hyperlink"/>
    <w:basedOn w:val="a0"/>
    <w:uiPriority w:val="99"/>
    <w:semiHidden/>
    <w:unhideWhenUsed/>
    <w:rsid w:val="00FE7B05"/>
    <w:rPr>
      <w:color w:val="0000FF"/>
      <w:u w:val="single"/>
    </w:rPr>
  </w:style>
  <w:style w:type="character" w:customStyle="1" w:styleId="zoom-icon-small">
    <w:name w:val="zoom-icon-small"/>
    <w:basedOn w:val="a0"/>
    <w:rsid w:val="00FE7B05"/>
  </w:style>
  <w:style w:type="character" w:customStyle="1" w:styleId="zoom-icon-big">
    <w:name w:val="zoom-icon-big"/>
    <w:basedOn w:val="a0"/>
    <w:rsid w:val="00FE7B05"/>
  </w:style>
  <w:style w:type="paragraph" w:customStyle="1" w:styleId="wp-caption-text">
    <w:name w:val="wp-caption-text"/>
    <w:basedOn w:val="a"/>
    <w:rsid w:val="00FE7B05"/>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FE7B05"/>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3508155">
      <w:bodyDiv w:val="1"/>
      <w:marLeft w:val="0"/>
      <w:marRight w:val="0"/>
      <w:marTop w:val="0"/>
      <w:marBottom w:val="0"/>
      <w:divBdr>
        <w:top w:val="none" w:sz="0" w:space="0" w:color="auto"/>
        <w:left w:val="none" w:sz="0" w:space="0" w:color="auto"/>
        <w:bottom w:val="none" w:sz="0" w:space="0" w:color="auto"/>
        <w:right w:val="none" w:sz="0" w:space="0" w:color="auto"/>
      </w:divBdr>
      <w:divsChild>
        <w:div w:id="1091312072">
          <w:marLeft w:val="0"/>
          <w:marRight w:val="0"/>
          <w:marTop w:val="0"/>
          <w:marBottom w:val="300"/>
          <w:divBdr>
            <w:top w:val="none" w:sz="0" w:space="0" w:color="auto"/>
            <w:left w:val="none" w:sz="0" w:space="0" w:color="auto"/>
            <w:bottom w:val="none" w:sz="0" w:space="0" w:color="auto"/>
            <w:right w:val="none" w:sz="0" w:space="0" w:color="auto"/>
          </w:divBdr>
          <w:divsChild>
            <w:div w:id="1401487472">
              <w:marLeft w:val="0"/>
              <w:marRight w:val="0"/>
              <w:marTop w:val="0"/>
              <w:marBottom w:val="0"/>
              <w:divBdr>
                <w:top w:val="none" w:sz="0" w:space="0" w:color="auto"/>
                <w:left w:val="none" w:sz="0" w:space="0" w:color="auto"/>
                <w:bottom w:val="none" w:sz="0" w:space="0" w:color="auto"/>
                <w:right w:val="none" w:sz="0" w:space="0" w:color="auto"/>
              </w:divBdr>
              <w:divsChild>
                <w:div w:id="989017310">
                  <w:marLeft w:val="0"/>
                  <w:marRight w:val="0"/>
                  <w:marTop w:val="0"/>
                  <w:marBottom w:val="0"/>
                  <w:divBdr>
                    <w:top w:val="none" w:sz="0" w:space="0" w:color="auto"/>
                    <w:left w:val="none" w:sz="0" w:space="0" w:color="auto"/>
                    <w:bottom w:val="none" w:sz="0" w:space="0" w:color="auto"/>
                    <w:right w:val="none" w:sz="0" w:space="0" w:color="auto"/>
                  </w:divBdr>
                  <w:divsChild>
                    <w:div w:id="1944800954">
                      <w:marLeft w:val="0"/>
                      <w:marRight w:val="240"/>
                      <w:marTop w:val="0"/>
                      <w:marBottom w:val="0"/>
                      <w:divBdr>
                        <w:top w:val="none" w:sz="0" w:space="0" w:color="auto"/>
                        <w:left w:val="none" w:sz="0" w:space="0" w:color="auto"/>
                        <w:bottom w:val="none" w:sz="0" w:space="0" w:color="auto"/>
                        <w:right w:val="none" w:sz="0" w:space="0" w:color="auto"/>
                      </w:divBdr>
                      <w:divsChild>
                        <w:div w:id="329984654">
                          <w:marLeft w:val="0"/>
                          <w:marRight w:val="90"/>
                          <w:marTop w:val="0"/>
                          <w:marBottom w:val="0"/>
                          <w:divBdr>
                            <w:top w:val="none" w:sz="0" w:space="0" w:color="auto"/>
                            <w:left w:val="none" w:sz="0" w:space="0" w:color="auto"/>
                            <w:bottom w:val="none" w:sz="0" w:space="0" w:color="auto"/>
                            <w:right w:val="none" w:sz="0" w:space="0" w:color="auto"/>
                          </w:divBdr>
                        </w:div>
                        <w:div w:id="727148572">
                          <w:marLeft w:val="0"/>
                          <w:marRight w:val="90"/>
                          <w:marTop w:val="0"/>
                          <w:marBottom w:val="0"/>
                          <w:divBdr>
                            <w:top w:val="none" w:sz="0" w:space="0" w:color="auto"/>
                            <w:left w:val="none" w:sz="0" w:space="0" w:color="auto"/>
                            <w:bottom w:val="none" w:sz="0" w:space="0" w:color="auto"/>
                            <w:right w:val="none" w:sz="0" w:space="0" w:color="auto"/>
                          </w:divBdr>
                        </w:div>
                        <w:div w:id="301270189">
                          <w:marLeft w:val="0"/>
                          <w:marRight w:val="0"/>
                          <w:marTop w:val="0"/>
                          <w:marBottom w:val="0"/>
                          <w:divBdr>
                            <w:top w:val="none" w:sz="0" w:space="0" w:color="auto"/>
                            <w:left w:val="none" w:sz="0" w:space="0" w:color="auto"/>
                            <w:bottom w:val="none" w:sz="0" w:space="0" w:color="auto"/>
                            <w:right w:val="none" w:sz="0" w:space="0" w:color="auto"/>
                          </w:divBdr>
                        </w:div>
                      </w:divsChild>
                    </w:div>
                    <w:div w:id="1201241565">
                      <w:marLeft w:val="225"/>
                      <w:marRight w:val="0"/>
                      <w:marTop w:val="0"/>
                      <w:marBottom w:val="0"/>
                      <w:divBdr>
                        <w:top w:val="none" w:sz="0" w:space="0" w:color="auto"/>
                        <w:left w:val="none" w:sz="0" w:space="0" w:color="auto"/>
                        <w:bottom w:val="none" w:sz="0" w:space="0" w:color="auto"/>
                        <w:right w:val="none" w:sz="0" w:space="0" w:color="auto"/>
                      </w:divBdr>
                      <w:divsChild>
                        <w:div w:id="1417363088">
                          <w:marLeft w:val="0"/>
                          <w:marRight w:val="0"/>
                          <w:marTop w:val="0"/>
                          <w:marBottom w:val="0"/>
                          <w:divBdr>
                            <w:top w:val="none" w:sz="0" w:space="0" w:color="auto"/>
                            <w:left w:val="none" w:sz="0" w:space="0" w:color="auto"/>
                            <w:bottom w:val="none" w:sz="0" w:space="0" w:color="auto"/>
                            <w:right w:val="none" w:sz="0" w:space="0" w:color="auto"/>
                          </w:divBdr>
                          <w:divsChild>
                            <w:div w:id="114219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8363873">
          <w:marLeft w:val="0"/>
          <w:marRight w:val="0"/>
          <w:marTop w:val="0"/>
          <w:marBottom w:val="300"/>
          <w:divBdr>
            <w:top w:val="none" w:sz="0" w:space="0" w:color="auto"/>
            <w:left w:val="none" w:sz="0" w:space="0" w:color="auto"/>
            <w:bottom w:val="none" w:sz="0" w:space="0" w:color="auto"/>
            <w:right w:val="none" w:sz="0" w:space="0" w:color="auto"/>
          </w:divBdr>
          <w:divsChild>
            <w:div w:id="57677041">
              <w:marLeft w:val="0"/>
              <w:marRight w:val="0"/>
              <w:marTop w:val="0"/>
              <w:marBottom w:val="0"/>
              <w:divBdr>
                <w:top w:val="none" w:sz="0" w:space="0" w:color="auto"/>
                <w:left w:val="none" w:sz="0" w:space="0" w:color="auto"/>
                <w:bottom w:val="none" w:sz="0" w:space="0" w:color="auto"/>
                <w:right w:val="none" w:sz="0" w:space="0" w:color="auto"/>
              </w:divBdr>
            </w:div>
          </w:divsChild>
        </w:div>
        <w:div w:id="1957709522">
          <w:marLeft w:val="0"/>
          <w:marRight w:val="0"/>
          <w:marTop w:val="0"/>
          <w:marBottom w:val="450"/>
          <w:divBdr>
            <w:top w:val="none" w:sz="0" w:space="0" w:color="auto"/>
            <w:left w:val="none" w:sz="0" w:space="0" w:color="auto"/>
            <w:bottom w:val="none" w:sz="0" w:space="0" w:color="auto"/>
            <w:right w:val="none" w:sz="0" w:space="0" w:color="auto"/>
          </w:divBdr>
          <w:divsChild>
            <w:div w:id="376587003">
              <w:marLeft w:val="0"/>
              <w:marRight w:val="0"/>
              <w:marTop w:val="0"/>
              <w:marBottom w:val="300"/>
              <w:divBdr>
                <w:top w:val="none" w:sz="0" w:space="0" w:color="auto"/>
                <w:left w:val="none" w:sz="0" w:space="0" w:color="auto"/>
                <w:bottom w:val="none" w:sz="0" w:space="0" w:color="auto"/>
                <w:right w:val="none" w:sz="0" w:space="0" w:color="auto"/>
              </w:divBdr>
              <w:divsChild>
                <w:div w:id="151067804">
                  <w:marLeft w:val="0"/>
                  <w:marRight w:val="0"/>
                  <w:marTop w:val="0"/>
                  <w:marBottom w:val="0"/>
                  <w:divBdr>
                    <w:top w:val="none" w:sz="0" w:space="0" w:color="auto"/>
                    <w:left w:val="none" w:sz="0" w:space="0" w:color="auto"/>
                    <w:bottom w:val="none" w:sz="0" w:space="0" w:color="auto"/>
                    <w:right w:val="none" w:sz="0" w:space="0" w:color="auto"/>
                  </w:divBdr>
                  <w:divsChild>
                    <w:div w:id="124329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s://new-reporter.com/wp-content/uploads/2025/11/103515-753555139395753171430374884648876792202492551583781703137544508082.jpg" TargetMode="Externa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new-reporter.com/news/category/lifestyle/education/" TargetMode="External"/><Relationship Id="rId11" Type="http://schemas.openxmlformats.org/officeDocument/2006/relationships/hyperlink" Target="https://social-plugins.line.me/lineit/share?url=https%3A%2F%2Fnew-reporter.com%2Fnews%2F103515%2F&amp;text=%E8%BC%94%E8%8B%B1%E7%A7%91%E5%A4%A7%E5%89%B5%E6%A0%A1%E5%85%AD%E5%8D%81%E4%B8%83%E9%80%B1%E5%B9%B4%E3%80%80%E6%A0%A1%E6%96%B9%E7%B5%90%E5%90%88%E6%A0%A1%E5%8F%8B%E5%8A%9B%E4%BC%81%E6%A5%AD%E5%8A%9B%E6%89%93%E9%80%A0%E5%8D%93%E8%B6%8A%E4%B8%96%E4%BB%A3" TargetMode="External"/><Relationship Id="rId5" Type="http://schemas.openxmlformats.org/officeDocument/2006/relationships/hyperlink" Target="https://new-reporter.com/news/103515/" TargetMode="External"/><Relationship Id="rId15" Type="http://schemas.openxmlformats.org/officeDocument/2006/relationships/image" Target="media/image5.jpeg"/><Relationship Id="rId10" Type="http://schemas.openxmlformats.org/officeDocument/2006/relationships/hyperlink" Target="https://twitter.com/intent/tweet?text=%E8%BC%94%E8%8B%B1%E7%A7%91%E5%A4%A7%E5%89%B5%E6%A0%A1%E5%85%AD%E5%8D%81%E4%B8%83%E9%80%B1%E5%B9%B4%E3%80%80%E6%A0%A1%E6%96%B9%E7%B5%90%E5%90%88%E6%A0%A1%E5%8F%8B%E5%8A%9B%E4%BC%81%E6%A5%AD%E5%8A%9B%E6%89%93%E9%80%A0%E5%8D%93%E8%B6%8A%E4%B8%96%E4%BB%A3&amp;url=https%3A%2F%2Fnew-reporter.com%2Fnews%2F103515%2F" TargetMode="External"/><Relationship Id="rId4" Type="http://schemas.openxmlformats.org/officeDocument/2006/relationships/hyperlink" Target="https://new-reporter.com/author/pronews/" TargetMode="External"/><Relationship Id="rId9" Type="http://schemas.openxmlformats.org/officeDocument/2006/relationships/hyperlink" Target="https://www.facebook.com/sharer.php?u=https%3A%2F%2Fnew-reporter.com%2Fnews%2F103515%2F" TargetMode="External"/><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335</Words>
  <Characters>1912</Characters>
  <Application>Microsoft Office Word</Application>
  <DocSecurity>0</DocSecurity>
  <Lines>15</Lines>
  <Paragraphs>4</Paragraphs>
  <ScaleCrop>false</ScaleCrop>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2025-12-16T02:41:00Z</dcterms:created>
  <dcterms:modified xsi:type="dcterms:W3CDTF">2025-12-16T02:48:00Z</dcterms:modified>
</cp:coreProperties>
</file>